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1C4DE87F" w:rsidR="00007CC2" w:rsidRPr="00917D42" w:rsidRDefault="001475ED" w:rsidP="009E2559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84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565" w:rsidRPr="00F41565">
        <w:rPr>
          <w:rFonts w:ascii="Times New Roman" w:hAnsi="Times New Roman" w:cs="Times New Roman"/>
          <w:b/>
          <w:bCs/>
          <w:sz w:val="28"/>
          <w:szCs w:val="28"/>
        </w:rPr>
        <w:t>AN</w:t>
      </w:r>
      <w:r w:rsidR="00F41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565" w:rsidRPr="00F41565">
        <w:rPr>
          <w:rFonts w:ascii="Times New Roman" w:hAnsi="Times New Roman" w:cs="Times New Roman"/>
          <w:b/>
          <w:bCs/>
          <w:sz w:val="28"/>
          <w:szCs w:val="28"/>
        </w:rPr>
        <w:t>OPTIMIZED</w:t>
      </w:r>
      <w:r w:rsidR="00F41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1565" w:rsidRPr="00F41565">
        <w:rPr>
          <w:rFonts w:ascii="Times New Roman" w:hAnsi="Times New Roman" w:cs="Times New Roman"/>
          <w:b/>
          <w:bCs/>
          <w:sz w:val="28"/>
          <w:szCs w:val="28"/>
        </w:rPr>
        <w:t>MODIﬁED</w:t>
      </w:r>
      <w:proofErr w:type="spellEnd"/>
      <w:r w:rsidR="00F41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565" w:rsidRPr="00F41565">
        <w:rPr>
          <w:rFonts w:ascii="Times New Roman" w:hAnsi="Times New Roman" w:cs="Times New Roman"/>
          <w:b/>
          <w:bCs/>
          <w:sz w:val="28"/>
          <w:szCs w:val="28"/>
        </w:rPr>
        <w:t>BOOTH</w:t>
      </w:r>
      <w:r w:rsidR="00F41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565" w:rsidRPr="00F41565">
        <w:rPr>
          <w:rFonts w:ascii="Times New Roman" w:hAnsi="Times New Roman" w:cs="Times New Roman"/>
          <w:b/>
          <w:bCs/>
          <w:sz w:val="28"/>
          <w:szCs w:val="28"/>
        </w:rPr>
        <w:t>RECODER</w:t>
      </w:r>
      <w:r w:rsidR="00F41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565" w:rsidRPr="00F41565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="00F41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1565" w:rsidRPr="00F41565">
        <w:rPr>
          <w:rFonts w:ascii="Times New Roman" w:hAnsi="Times New Roman" w:cs="Times New Roman"/>
          <w:b/>
          <w:bCs/>
          <w:sz w:val="28"/>
          <w:szCs w:val="28"/>
        </w:rPr>
        <w:t>EFﬁCIENT</w:t>
      </w:r>
      <w:proofErr w:type="spellEnd"/>
      <w:r w:rsidR="00F41565" w:rsidRPr="00F41565">
        <w:rPr>
          <w:rFonts w:ascii="Times New Roman" w:hAnsi="Times New Roman" w:cs="Times New Roman"/>
          <w:b/>
          <w:bCs/>
          <w:sz w:val="28"/>
          <w:szCs w:val="28"/>
        </w:rPr>
        <w:t xml:space="preserve"> DESIGN OF THE ADD-MULTIPLY OPERATOR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A284354" w14:textId="20B103D0" w:rsidR="00F41565" w:rsidRDefault="00984046" w:rsidP="00F41565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Complex arithmetic operations are widely used in Digital Signal Processing (DSP)applications. In this work, we focus on optimizing the design of the fused Add-Multiply (FAM) operator for increasing performance. We investigate techniques to implement the direct recoding of the sum of two numbers in its Modiﬁed Booth (MB) form. We introduce a structured and efﬁcient recoding technique and explore three different schemes by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incorporating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them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in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FAM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565" w:rsidRPr="00F41565">
        <w:rPr>
          <w:rFonts w:ascii="Times New Roman" w:hAnsi="Times New Roman" w:cs="Times New Roman"/>
          <w:sz w:val="24"/>
          <w:szCs w:val="24"/>
        </w:rPr>
        <w:t>designs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.Comparing</w:t>
      </w:r>
      <w:proofErr w:type="gramEnd"/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them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with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the FAM designs which use existing recoding schemes, the proposed technique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yields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considerable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reductions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in terms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of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critical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delay, hardware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complexity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and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power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consumption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of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the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FAM</w:t>
      </w:r>
      <w:r w:rsidR="00F41565">
        <w:rPr>
          <w:rFonts w:ascii="Times New Roman" w:hAnsi="Times New Roman" w:cs="Times New Roman"/>
          <w:sz w:val="24"/>
          <w:szCs w:val="24"/>
        </w:rPr>
        <w:t xml:space="preserve"> </w:t>
      </w:r>
      <w:r w:rsidR="00F41565" w:rsidRPr="00F41565">
        <w:rPr>
          <w:rFonts w:ascii="Times New Roman" w:hAnsi="Times New Roman" w:cs="Times New Roman"/>
          <w:sz w:val="24"/>
          <w:szCs w:val="24"/>
        </w:rPr>
        <w:t>unit.</w:t>
      </w:r>
    </w:p>
    <w:p w14:paraId="3D3CDB41" w14:textId="1C595540" w:rsidR="002256E1" w:rsidRDefault="00F41565" w:rsidP="00F41565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1565">
        <w:rPr>
          <w:rFonts w:ascii="Times New Roman" w:hAnsi="Times New Roman" w:cs="Times New Roman"/>
          <w:b/>
          <w:bCs/>
          <w:sz w:val="24"/>
          <w:szCs w:val="24"/>
        </w:rPr>
        <w:t xml:space="preserve"> Index Terms</w:t>
      </w:r>
      <w:bookmarkEnd w:id="0"/>
      <w:r w:rsidRPr="00F41565">
        <w:rPr>
          <w:rFonts w:ascii="Times New Roman" w:hAnsi="Times New Roman" w:cs="Times New Roman"/>
          <w:sz w:val="24"/>
          <w:szCs w:val="24"/>
        </w:rPr>
        <w:t>—Add-Multiply operation, arithmetic circuits, Modiﬁed Booth recoding, VLSI design.</w:t>
      </w:r>
    </w:p>
    <w:p w14:paraId="1C525946" w14:textId="7BA67801" w:rsidR="00D9509F" w:rsidRDefault="004062E2" w:rsidP="002256E1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3571" w14:textId="77777777" w:rsidR="00BA230B" w:rsidRDefault="00BA230B" w:rsidP="00F445D4">
      <w:pPr>
        <w:spacing w:after="0" w:line="240" w:lineRule="auto"/>
      </w:pPr>
      <w:r>
        <w:separator/>
      </w:r>
    </w:p>
  </w:endnote>
  <w:endnote w:type="continuationSeparator" w:id="0">
    <w:p w14:paraId="514C5C75" w14:textId="77777777" w:rsidR="00BA230B" w:rsidRDefault="00BA230B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BBE4" w14:textId="77777777" w:rsidR="00BA230B" w:rsidRDefault="00BA230B" w:rsidP="00F445D4">
      <w:pPr>
        <w:spacing w:after="0" w:line="240" w:lineRule="auto"/>
      </w:pPr>
      <w:r>
        <w:separator/>
      </w:r>
    </w:p>
  </w:footnote>
  <w:footnote w:type="continuationSeparator" w:id="0">
    <w:p w14:paraId="08448C24" w14:textId="77777777" w:rsidR="00BA230B" w:rsidRDefault="00BA230B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BA230B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30B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BA230B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5B00"/>
    <w:rsid w:val="00054C34"/>
    <w:rsid w:val="000902FE"/>
    <w:rsid w:val="00094899"/>
    <w:rsid w:val="001059D4"/>
    <w:rsid w:val="00143401"/>
    <w:rsid w:val="001475ED"/>
    <w:rsid w:val="00161B25"/>
    <w:rsid w:val="001A1C17"/>
    <w:rsid w:val="001C4A04"/>
    <w:rsid w:val="001D257E"/>
    <w:rsid w:val="001E628D"/>
    <w:rsid w:val="002101F7"/>
    <w:rsid w:val="002256E1"/>
    <w:rsid w:val="002323EB"/>
    <w:rsid w:val="00257B0A"/>
    <w:rsid w:val="00292BF3"/>
    <w:rsid w:val="002A4B92"/>
    <w:rsid w:val="002C2E26"/>
    <w:rsid w:val="002D0B11"/>
    <w:rsid w:val="003524F6"/>
    <w:rsid w:val="003D4ABF"/>
    <w:rsid w:val="004062E2"/>
    <w:rsid w:val="004155D9"/>
    <w:rsid w:val="004317D4"/>
    <w:rsid w:val="0043545A"/>
    <w:rsid w:val="00466E0E"/>
    <w:rsid w:val="004B1B27"/>
    <w:rsid w:val="004E30A8"/>
    <w:rsid w:val="0053219B"/>
    <w:rsid w:val="00584520"/>
    <w:rsid w:val="00585A15"/>
    <w:rsid w:val="005A0FC5"/>
    <w:rsid w:val="005D6322"/>
    <w:rsid w:val="00612092"/>
    <w:rsid w:val="00632B1D"/>
    <w:rsid w:val="006C1943"/>
    <w:rsid w:val="006F1F54"/>
    <w:rsid w:val="00701822"/>
    <w:rsid w:val="007632E1"/>
    <w:rsid w:val="007C142C"/>
    <w:rsid w:val="007D1E5D"/>
    <w:rsid w:val="007D6A9D"/>
    <w:rsid w:val="008076A8"/>
    <w:rsid w:val="00820B93"/>
    <w:rsid w:val="00826DC3"/>
    <w:rsid w:val="008B1471"/>
    <w:rsid w:val="008D48C2"/>
    <w:rsid w:val="009125F2"/>
    <w:rsid w:val="00917D42"/>
    <w:rsid w:val="00973BF8"/>
    <w:rsid w:val="009776B1"/>
    <w:rsid w:val="00984046"/>
    <w:rsid w:val="009C5830"/>
    <w:rsid w:val="009C77B3"/>
    <w:rsid w:val="009E2559"/>
    <w:rsid w:val="00A234CE"/>
    <w:rsid w:val="00A24B0A"/>
    <w:rsid w:val="00A3201C"/>
    <w:rsid w:val="00A61913"/>
    <w:rsid w:val="00A85EE2"/>
    <w:rsid w:val="00A87BE1"/>
    <w:rsid w:val="00AA1C1F"/>
    <w:rsid w:val="00AC6F33"/>
    <w:rsid w:val="00AD6042"/>
    <w:rsid w:val="00AD7910"/>
    <w:rsid w:val="00AE2145"/>
    <w:rsid w:val="00B341C0"/>
    <w:rsid w:val="00B4538E"/>
    <w:rsid w:val="00B947A3"/>
    <w:rsid w:val="00BA230B"/>
    <w:rsid w:val="00BD366F"/>
    <w:rsid w:val="00C40F31"/>
    <w:rsid w:val="00C5150B"/>
    <w:rsid w:val="00C51688"/>
    <w:rsid w:val="00C54323"/>
    <w:rsid w:val="00CA40B6"/>
    <w:rsid w:val="00CD2A58"/>
    <w:rsid w:val="00D1376C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B64EB"/>
    <w:rsid w:val="00F41565"/>
    <w:rsid w:val="00F445D4"/>
    <w:rsid w:val="00FB30A8"/>
    <w:rsid w:val="00FD6530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DFEB-EFB2-4BE3-81F7-F5F17E66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2019-12-19T09:19:00Z</dcterms:created>
  <dcterms:modified xsi:type="dcterms:W3CDTF">2019-12-19T09:19:00Z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