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C2" w:rsidRPr="008C58C2" w:rsidRDefault="008C58C2" w:rsidP="008C58C2">
      <w:pPr>
        <w:jc w:val="center"/>
        <w:rPr>
          <w:b/>
          <w:color w:val="000000"/>
          <w:sz w:val="28"/>
          <w:szCs w:val="28"/>
        </w:rPr>
      </w:pPr>
      <w:r w:rsidRPr="008C58C2">
        <w:rPr>
          <w:b/>
          <w:color w:val="000000"/>
          <w:sz w:val="28"/>
          <w:szCs w:val="28"/>
        </w:rPr>
        <w:t>HIGH SECURITY WINDOWS USING MICROCONTROLLER</w:t>
      </w:r>
    </w:p>
    <w:p w:rsidR="00AC12E1" w:rsidRDefault="00AC12E1" w:rsidP="00405F0D">
      <w:pPr>
        <w:spacing w:line="360" w:lineRule="auto"/>
        <w:jc w:val="both"/>
        <w:rPr>
          <w:b/>
          <w:bCs/>
        </w:rPr>
      </w:pPr>
    </w:p>
    <w:p w:rsidR="00405F0D" w:rsidRPr="008C056B" w:rsidRDefault="00405F0D" w:rsidP="00405F0D">
      <w:pPr>
        <w:spacing w:line="360" w:lineRule="auto"/>
        <w:jc w:val="both"/>
        <w:rPr>
          <w:b/>
          <w:bCs/>
        </w:rPr>
      </w:pPr>
      <w:r w:rsidRPr="008C056B">
        <w:rPr>
          <w:b/>
          <w:bCs/>
        </w:rPr>
        <w:t>DESCRIPTION:</w:t>
      </w:r>
    </w:p>
    <w:p w:rsidR="004F0CB1" w:rsidRDefault="004F0CB1" w:rsidP="004F0CB1">
      <w:pPr>
        <w:spacing w:line="360" w:lineRule="auto"/>
        <w:ind w:firstLine="720"/>
        <w:jc w:val="both"/>
        <w:rPr>
          <w:bCs/>
        </w:rPr>
      </w:pPr>
    </w:p>
    <w:p w:rsidR="00405F0D" w:rsidRPr="008C056B" w:rsidRDefault="00405F0D" w:rsidP="004F0CB1">
      <w:pPr>
        <w:spacing w:line="360" w:lineRule="auto"/>
        <w:ind w:firstLine="720"/>
        <w:jc w:val="both"/>
        <w:rPr>
          <w:bCs/>
        </w:rPr>
      </w:pPr>
      <w:r w:rsidRPr="008C056B">
        <w:rPr>
          <w:bCs/>
        </w:rPr>
        <w:t>Security is primary concern for everyone. There are many ways to provide security at homes or in industries. This Project describes a design of effective security al</w:t>
      </w:r>
      <w:r w:rsidR="00170D7D">
        <w:rPr>
          <w:bCs/>
        </w:rPr>
        <w:t>arm system that can monitor an I</w:t>
      </w:r>
      <w:r w:rsidRPr="008C056B">
        <w:rPr>
          <w:bCs/>
        </w:rPr>
        <w:t>ndustry</w:t>
      </w:r>
      <w:r w:rsidR="00170D7D">
        <w:rPr>
          <w:bCs/>
        </w:rPr>
        <w:t>/Domestic</w:t>
      </w:r>
      <w:r w:rsidRPr="008C056B">
        <w:rPr>
          <w:bCs/>
        </w:rPr>
        <w:t xml:space="preserve"> by using various sensors </w:t>
      </w:r>
      <w:r w:rsidR="003631DA">
        <w:rPr>
          <w:bCs/>
        </w:rPr>
        <w:t xml:space="preserve">for </w:t>
      </w:r>
      <w:r w:rsidR="00170D7D" w:rsidRPr="008C056B">
        <w:rPr>
          <w:bCs/>
        </w:rPr>
        <w:t>statement</w:t>
      </w:r>
      <w:r w:rsidRPr="008C056B">
        <w:rPr>
          <w:bCs/>
        </w:rPr>
        <w:t>.</w:t>
      </w:r>
    </w:p>
    <w:p w:rsidR="004F0CB1" w:rsidRDefault="00405F0D" w:rsidP="004F0CB1">
      <w:pPr>
        <w:spacing w:line="360" w:lineRule="auto"/>
        <w:jc w:val="both"/>
      </w:pPr>
      <w:r w:rsidRPr="008C056B">
        <w:t xml:space="preserve">                  </w:t>
      </w:r>
    </w:p>
    <w:p w:rsidR="004F0CB1" w:rsidRDefault="00405F0D" w:rsidP="00EE2E13">
      <w:pPr>
        <w:spacing w:line="360" w:lineRule="auto"/>
        <w:ind w:firstLine="720"/>
        <w:jc w:val="both"/>
      </w:pPr>
      <w:r w:rsidRPr="008C056B">
        <w:t>The project is designed</w:t>
      </w:r>
      <w:r w:rsidR="004F0CB1">
        <w:t xml:space="preserve"> and implemented</w:t>
      </w:r>
      <w:r w:rsidRPr="008C056B">
        <w:t xml:space="preserve"> in such a way that we interface </w:t>
      </w:r>
      <w:r w:rsidR="000D7F1F">
        <w:t>IR</w:t>
      </w:r>
      <w:r w:rsidR="00AC12E1">
        <w:t xml:space="preserve"> </w:t>
      </w:r>
      <w:r w:rsidR="001566AD">
        <w:t>sensor</w:t>
      </w:r>
      <w:r w:rsidR="000D7F1F">
        <w:t>s</w:t>
      </w:r>
      <w:r w:rsidRPr="008C056B">
        <w:t xml:space="preserve"> to the mi</w:t>
      </w:r>
      <w:r w:rsidR="004F0CB1">
        <w:t>crocontroller.</w:t>
      </w:r>
      <w:r w:rsidR="000D7F1F">
        <w:t xml:space="preserve"> These IR sensors are attached to windows; the</w:t>
      </w:r>
      <w:r w:rsidR="004F0CB1">
        <w:t xml:space="preserve"> microcontroller continuously </w:t>
      </w:r>
      <w:r w:rsidR="00A67E01">
        <w:t xml:space="preserve">checks the status of the </w:t>
      </w:r>
      <w:r w:rsidR="000D7F1F">
        <w:t xml:space="preserve">IR </w:t>
      </w:r>
      <w:r w:rsidR="00A67E01">
        <w:t>sensor</w:t>
      </w:r>
      <w:r w:rsidR="000D7F1F">
        <w:t>s</w:t>
      </w:r>
      <w:r w:rsidR="00A67E01">
        <w:t xml:space="preserve">. If </w:t>
      </w:r>
      <w:r w:rsidR="004F0CB1">
        <w:t xml:space="preserve">the sensor activated by </w:t>
      </w:r>
      <w:r w:rsidR="000D7F1F">
        <w:t>a person or any object entering through security windows, automatically it</w:t>
      </w:r>
      <w:r w:rsidR="004F0CB1">
        <w:t xml:space="preserve"> displays the status data on the LCD and a </w:t>
      </w:r>
      <w:r w:rsidRPr="008C056B">
        <w:t xml:space="preserve">buzzer interfaces to the controller </w:t>
      </w:r>
      <w:r w:rsidR="004F0CB1">
        <w:t>serves the purpose of the alarm.</w:t>
      </w:r>
      <w:r w:rsidR="00EE2E13">
        <w:t xml:space="preserve"> So the people c</w:t>
      </w:r>
      <w:r w:rsidR="00A67E01">
        <w:t xml:space="preserve">an alert by warning </w:t>
      </w:r>
      <w:r w:rsidR="000D7F1F">
        <w:t xml:space="preserve">sounds </w:t>
      </w:r>
      <w:r w:rsidR="00A67E01">
        <w:t>and can proceed further</w:t>
      </w:r>
      <w:r w:rsidR="00EE2E13">
        <w:t>.</w:t>
      </w:r>
      <w:r w:rsidR="00BF6808">
        <w:t xml:space="preserve"> </w:t>
      </w:r>
    </w:p>
    <w:p w:rsidR="00EE2E13" w:rsidRDefault="00EE2E13" w:rsidP="00EE2E13">
      <w:pPr>
        <w:spacing w:line="360" w:lineRule="auto"/>
        <w:ind w:firstLine="720"/>
        <w:jc w:val="both"/>
      </w:pPr>
    </w:p>
    <w:p w:rsidR="00405F0D" w:rsidRPr="008C056B" w:rsidRDefault="00405F0D" w:rsidP="004F0CB1">
      <w:pPr>
        <w:spacing w:line="360" w:lineRule="auto"/>
        <w:ind w:firstLine="720"/>
        <w:jc w:val="both"/>
      </w:pPr>
      <w:r w:rsidRPr="008C056B">
        <w:t>This project uses regulated 5V, 500mA power supply. 7805 three terminal voltage regulator is used for voltage regulation. Full wave bridge rectifier is used to rectify the ac output of secondary of 230/12V step down transformer.</w:t>
      </w:r>
    </w:p>
    <w:p w:rsidR="00405F0D" w:rsidRDefault="00405F0D" w:rsidP="00D916B1">
      <w:pPr>
        <w:pStyle w:val="Heading1"/>
        <w:jc w:val="both"/>
        <w:rPr>
          <w:color w:val="000000" w:themeColor="text1"/>
        </w:rPr>
      </w:pPr>
    </w:p>
    <w:p w:rsidR="0059044C" w:rsidRDefault="0059044C" w:rsidP="0059044C"/>
    <w:p w:rsidR="0059044C" w:rsidRDefault="0059044C" w:rsidP="0059044C"/>
    <w:p w:rsidR="0059044C" w:rsidRPr="0059044C" w:rsidRDefault="0059044C" w:rsidP="0059044C"/>
    <w:p w:rsidR="0059044C" w:rsidRDefault="0059044C" w:rsidP="00D916B1">
      <w:pPr>
        <w:pStyle w:val="Heading1"/>
        <w:jc w:val="both"/>
        <w:rPr>
          <w:color w:val="000000" w:themeColor="text1"/>
        </w:rPr>
      </w:pPr>
    </w:p>
    <w:p w:rsidR="004F0CB1" w:rsidRDefault="004F0CB1" w:rsidP="00D916B1">
      <w:pPr>
        <w:pStyle w:val="Heading1"/>
        <w:jc w:val="both"/>
        <w:rPr>
          <w:color w:val="000000" w:themeColor="text1"/>
        </w:rPr>
      </w:pPr>
    </w:p>
    <w:p w:rsidR="00A35B48" w:rsidRDefault="00A35B48" w:rsidP="00D916B1">
      <w:pPr>
        <w:pStyle w:val="Heading1"/>
        <w:jc w:val="both"/>
        <w:rPr>
          <w:color w:val="000000" w:themeColor="text1"/>
        </w:rPr>
      </w:pPr>
    </w:p>
    <w:p w:rsidR="00A553A6" w:rsidRDefault="00A553A6" w:rsidP="00A553A6"/>
    <w:p w:rsidR="00A553A6" w:rsidRPr="00A553A6" w:rsidRDefault="00A553A6" w:rsidP="00A553A6"/>
    <w:p w:rsidR="00176CD0" w:rsidRDefault="00176CD0" w:rsidP="00D916B1">
      <w:pPr>
        <w:pStyle w:val="Heading1"/>
        <w:jc w:val="both"/>
        <w:rPr>
          <w:color w:val="000000" w:themeColor="text1"/>
        </w:rPr>
      </w:pPr>
    </w:p>
    <w:p w:rsidR="00252CF0" w:rsidRDefault="00252CF0" w:rsidP="00D916B1">
      <w:pPr>
        <w:pStyle w:val="Heading1"/>
        <w:jc w:val="both"/>
        <w:rPr>
          <w:color w:val="000000" w:themeColor="text1"/>
        </w:rPr>
      </w:pPr>
    </w:p>
    <w:p w:rsidR="00252CF0" w:rsidRDefault="00252CF0" w:rsidP="00D916B1">
      <w:pPr>
        <w:pStyle w:val="Heading1"/>
        <w:jc w:val="both"/>
        <w:rPr>
          <w:color w:val="000000" w:themeColor="text1"/>
        </w:rPr>
      </w:pPr>
    </w:p>
    <w:p w:rsidR="00252CF0" w:rsidRDefault="00252CF0" w:rsidP="00D916B1">
      <w:pPr>
        <w:pStyle w:val="Heading1"/>
        <w:jc w:val="both"/>
        <w:rPr>
          <w:color w:val="000000" w:themeColor="text1"/>
        </w:rPr>
      </w:pPr>
    </w:p>
    <w:p w:rsidR="00D916B1" w:rsidRPr="001C4101" w:rsidRDefault="00D916B1" w:rsidP="00D916B1">
      <w:pPr>
        <w:pStyle w:val="Heading1"/>
        <w:jc w:val="both"/>
        <w:rPr>
          <w:color w:val="000000" w:themeColor="text1"/>
        </w:rPr>
      </w:pPr>
      <w:r w:rsidRPr="001C4101">
        <w:rPr>
          <w:color w:val="000000" w:themeColor="text1"/>
        </w:rPr>
        <w:t>TECHNICAL SPECIFICATIONS:</w:t>
      </w:r>
    </w:p>
    <w:p w:rsidR="00D916B1" w:rsidRPr="001C4101" w:rsidRDefault="00D916B1" w:rsidP="00D916B1">
      <w:pPr>
        <w:spacing w:line="360" w:lineRule="auto"/>
        <w:jc w:val="both"/>
        <w:rPr>
          <w:rFonts w:eastAsia="Calibri"/>
          <w:b/>
          <w:color w:val="000000" w:themeColor="text1"/>
        </w:rPr>
      </w:pPr>
      <w:r w:rsidRPr="001C4101">
        <w:rPr>
          <w:b/>
          <w:color w:val="000000" w:themeColor="text1"/>
        </w:rPr>
        <w:t>HARDWARE: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Micro controller</w:t>
      </w:r>
      <w:r w:rsidRPr="001C4101">
        <w:rPr>
          <w:rFonts w:eastAsia="Calibri"/>
          <w:color w:val="000000" w:themeColor="text1"/>
        </w:rPr>
        <w:tab/>
        <w:t>:</w:t>
      </w:r>
      <w:r w:rsidRPr="001C4101">
        <w:rPr>
          <w:rFonts w:eastAsia="Calibri"/>
          <w:color w:val="000000" w:themeColor="text1"/>
        </w:rPr>
        <w:tab/>
        <w:t>AT89x series</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Crystal</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11.0592 MHz</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LCD</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HD44780</w:t>
      </w:r>
    </w:p>
    <w:p w:rsidR="0059044C" w:rsidRDefault="000D7F1F" w:rsidP="00D916B1">
      <w:pPr>
        <w:spacing w:line="360" w:lineRule="auto"/>
        <w:jc w:val="both"/>
        <w:rPr>
          <w:rFonts w:eastAsia="Calibri"/>
          <w:color w:val="000000" w:themeColor="text1"/>
        </w:rPr>
      </w:pPr>
      <w:r>
        <w:rPr>
          <w:rFonts w:eastAsia="Calibri"/>
          <w:color w:val="000000" w:themeColor="text1"/>
        </w:rPr>
        <w:t>IR</w:t>
      </w:r>
      <w:r w:rsidR="00D916B1" w:rsidRPr="001C4101">
        <w:rPr>
          <w:rFonts w:eastAsia="Calibri"/>
          <w:color w:val="000000" w:themeColor="text1"/>
        </w:rPr>
        <w:t xml:space="preserve"> </w:t>
      </w:r>
      <w:r w:rsidR="0059044C">
        <w:rPr>
          <w:rFonts w:eastAsia="Calibri"/>
          <w:color w:val="000000" w:themeColor="text1"/>
        </w:rPr>
        <w:t>Sensor</w:t>
      </w:r>
      <w:r>
        <w:rPr>
          <w:rFonts w:eastAsia="Calibri"/>
          <w:color w:val="000000" w:themeColor="text1"/>
        </w:rPr>
        <w:t>s</w:t>
      </w:r>
      <w:r w:rsidR="00D916B1" w:rsidRPr="001C4101">
        <w:rPr>
          <w:rFonts w:eastAsia="Calibri"/>
          <w:color w:val="000000" w:themeColor="text1"/>
        </w:rPr>
        <w:t xml:space="preserve"> </w:t>
      </w:r>
      <w:r w:rsidR="00D916B1" w:rsidRPr="001C4101">
        <w:rPr>
          <w:rFonts w:eastAsia="Calibri"/>
          <w:color w:val="000000" w:themeColor="text1"/>
        </w:rPr>
        <w:tab/>
      </w:r>
    </w:p>
    <w:p w:rsidR="0059044C" w:rsidRPr="001C4101" w:rsidRDefault="0059044C" w:rsidP="00D916B1">
      <w:pPr>
        <w:spacing w:line="360" w:lineRule="auto"/>
        <w:jc w:val="both"/>
        <w:rPr>
          <w:rFonts w:eastAsia="Calibri"/>
          <w:color w:val="000000" w:themeColor="text1"/>
        </w:rPr>
      </w:pPr>
      <w:r>
        <w:rPr>
          <w:rFonts w:eastAsia="Calibri"/>
          <w:color w:val="000000" w:themeColor="text1"/>
        </w:rPr>
        <w:t>Buzzer</w:t>
      </w:r>
    </w:p>
    <w:p w:rsidR="0059044C" w:rsidRDefault="0059044C" w:rsidP="00D916B1">
      <w:pPr>
        <w:spacing w:line="360" w:lineRule="auto"/>
        <w:jc w:val="both"/>
        <w:rPr>
          <w:rFonts w:eastAsia="Calibri"/>
          <w:b/>
          <w:color w:val="000000" w:themeColor="text1"/>
        </w:rPr>
      </w:pPr>
    </w:p>
    <w:p w:rsidR="00D916B1" w:rsidRPr="0059044C" w:rsidRDefault="0059044C" w:rsidP="00D916B1">
      <w:pPr>
        <w:spacing w:line="360" w:lineRule="auto"/>
        <w:jc w:val="both"/>
        <w:rPr>
          <w:rFonts w:eastAsia="Calibri"/>
          <w:b/>
          <w:color w:val="000000" w:themeColor="text1"/>
        </w:rPr>
      </w:pPr>
      <w:r w:rsidRPr="0059044C">
        <w:rPr>
          <w:rFonts w:eastAsia="Calibri"/>
          <w:b/>
          <w:color w:val="000000" w:themeColor="text1"/>
        </w:rPr>
        <w:t>POWER SUPPLY</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Transformer</w:t>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 xml:space="preserve">12V step down  </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Filter</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 xml:space="preserve">: </w:t>
      </w:r>
      <w:r w:rsidRPr="001C4101">
        <w:rPr>
          <w:rFonts w:eastAsia="Calibri"/>
          <w:color w:val="000000" w:themeColor="text1"/>
        </w:rPr>
        <w:tab/>
        <w:t>1000uf/25V</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Voltage Regulator</w:t>
      </w:r>
      <w:r w:rsidRPr="001C4101">
        <w:rPr>
          <w:rFonts w:eastAsia="Calibri"/>
          <w:color w:val="000000" w:themeColor="text1"/>
        </w:rPr>
        <w:tab/>
        <w:t>:</w:t>
      </w:r>
      <w:r w:rsidRPr="001C4101">
        <w:rPr>
          <w:rFonts w:eastAsia="Calibri"/>
          <w:color w:val="000000" w:themeColor="text1"/>
        </w:rPr>
        <w:tab/>
        <w:t>7805, 7812</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SOFTWARE: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Keil IDE</w:t>
      </w:r>
    </w:p>
    <w:p w:rsidR="00D916B1" w:rsidRPr="001C4101" w:rsidRDefault="00D916B1" w:rsidP="00D916B1">
      <w:pPr>
        <w:spacing w:line="360" w:lineRule="auto"/>
        <w:jc w:val="both"/>
        <w:rPr>
          <w:color w:val="000000" w:themeColor="text1"/>
        </w:rPr>
      </w:pPr>
      <w:r w:rsidRPr="001C4101">
        <w:rPr>
          <w:rFonts w:eastAsia="Calibri"/>
          <w:color w:val="000000" w:themeColor="text1"/>
        </w:rPr>
        <w:t>UC flash</w:t>
      </w:r>
    </w:p>
    <w:p w:rsidR="00D916B1" w:rsidRPr="001C4101" w:rsidRDefault="00D916B1" w:rsidP="00D916B1">
      <w:pPr>
        <w:spacing w:line="360" w:lineRule="auto"/>
        <w:jc w:val="both"/>
        <w:rPr>
          <w:rFonts w:eastAsia="Calibri"/>
          <w:color w:val="000000" w:themeColor="text1"/>
        </w:rPr>
      </w:pPr>
      <w:r w:rsidRPr="001C4101">
        <w:rPr>
          <w:color w:val="000000" w:themeColor="text1"/>
        </w:rPr>
        <w:t>Proteus</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APPLICATIONS</w:t>
      </w:r>
    </w:p>
    <w:p w:rsidR="00405F0D" w:rsidRPr="008C056B" w:rsidRDefault="00405F0D" w:rsidP="00405F0D">
      <w:pPr>
        <w:numPr>
          <w:ilvl w:val="0"/>
          <w:numId w:val="2"/>
        </w:numPr>
        <w:spacing w:line="360" w:lineRule="auto"/>
        <w:jc w:val="both"/>
      </w:pPr>
      <w:r w:rsidRPr="008C056B">
        <w:t>Industrial applications</w:t>
      </w:r>
    </w:p>
    <w:p w:rsidR="00405F0D" w:rsidRPr="008C056B" w:rsidRDefault="00405F0D" w:rsidP="00405F0D">
      <w:pPr>
        <w:numPr>
          <w:ilvl w:val="0"/>
          <w:numId w:val="2"/>
        </w:numPr>
        <w:spacing w:line="360" w:lineRule="auto"/>
        <w:jc w:val="both"/>
      </w:pPr>
      <w:r w:rsidRPr="008C056B">
        <w:t>Household applications</w:t>
      </w:r>
    </w:p>
    <w:p w:rsidR="00405F0D" w:rsidRPr="00405F0D" w:rsidRDefault="00D916B1" w:rsidP="00405F0D">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r w:rsidRPr="001C4101">
        <w:rPr>
          <w:rFonts w:ascii="Times New Roman" w:eastAsia="Calibri" w:hAnsi="Times New Roman"/>
          <w:color w:val="000000" w:themeColor="text1"/>
          <w:sz w:val="24"/>
          <w:szCs w:val="24"/>
        </w:rPr>
        <w:t>.</w:t>
      </w:r>
    </w:p>
    <w:p w:rsidR="00405F0D" w:rsidRDefault="00405F0D" w:rsidP="00D916B1">
      <w:pPr>
        <w:spacing w:line="360" w:lineRule="auto"/>
        <w:jc w:val="both"/>
        <w:rPr>
          <w:b/>
          <w:color w:val="000000" w:themeColor="text1"/>
        </w:rPr>
      </w:pPr>
    </w:p>
    <w:p w:rsidR="0059044C" w:rsidRDefault="0059044C" w:rsidP="00D916B1">
      <w:pPr>
        <w:spacing w:line="360" w:lineRule="auto"/>
        <w:jc w:val="both"/>
        <w:rPr>
          <w:b/>
          <w:color w:val="000000" w:themeColor="text1"/>
        </w:rPr>
      </w:pPr>
    </w:p>
    <w:p w:rsidR="004F0CB1" w:rsidRDefault="004F0CB1" w:rsidP="00D916B1">
      <w:pPr>
        <w:spacing w:line="360" w:lineRule="auto"/>
        <w:jc w:val="both"/>
        <w:rPr>
          <w:b/>
          <w:color w:val="000000" w:themeColor="text1"/>
        </w:rPr>
      </w:pPr>
    </w:p>
    <w:p w:rsidR="002F5BBD" w:rsidRDefault="002F5BBD" w:rsidP="00D916B1">
      <w:pPr>
        <w:spacing w:line="360" w:lineRule="auto"/>
        <w:jc w:val="both"/>
        <w:rPr>
          <w:b/>
          <w:color w:val="000000" w:themeColor="text1"/>
        </w:rPr>
      </w:pPr>
    </w:p>
    <w:p w:rsidR="00A553A6" w:rsidRDefault="00A553A6" w:rsidP="00D916B1">
      <w:pPr>
        <w:spacing w:line="360" w:lineRule="auto"/>
        <w:jc w:val="both"/>
        <w:rPr>
          <w:b/>
          <w:color w:val="000000" w:themeColor="text1"/>
        </w:rPr>
      </w:pPr>
    </w:p>
    <w:p w:rsidR="00912326" w:rsidRDefault="00912326"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r w:rsidRPr="001C4101">
        <w:rPr>
          <w:b/>
          <w:color w:val="000000" w:themeColor="text1"/>
        </w:rPr>
        <w:t>BLOCK DIAGRAM:</w:t>
      </w:r>
    </w:p>
    <w:p w:rsidR="00D916B1" w:rsidRPr="001C4101" w:rsidRDefault="00D916B1" w:rsidP="00D916B1">
      <w:pPr>
        <w:spacing w:line="360" w:lineRule="auto"/>
        <w:jc w:val="both"/>
        <w:rPr>
          <w:color w:val="000000" w:themeColor="text1"/>
        </w:rPr>
      </w:pPr>
    </w:p>
    <w:p w:rsidR="00D916B1" w:rsidRPr="001C4101" w:rsidRDefault="00F473E7" w:rsidP="00D916B1">
      <w:pPr>
        <w:spacing w:line="360" w:lineRule="auto"/>
        <w:jc w:val="both"/>
        <w:rPr>
          <w:color w:val="000000" w:themeColor="text1"/>
        </w:rPr>
      </w:pPr>
      <w:r>
        <w:rPr>
          <w:noProof/>
          <w:color w:val="000000" w:themeColor="text1"/>
        </w:rPr>
        <w:pict>
          <v:roundrect id="_x0000_s1027" style="position:absolute;left:0;text-align:left;margin-left:26.25pt;margin-top:6pt;width:1in;height:1in;z-index:251661312" arcsize="10923f" fillcolor="#007">
            <v:fill opacity=".5" color2="fill darken(118)" rotate="t" method="linear sigma" focus="100%" type="gradient"/>
            <v:shadow on="t"/>
            <v:textbox style="mso-next-textbox:#_x0000_s1027">
              <w:txbxContent>
                <w:p w:rsidR="00D916B1" w:rsidRPr="0049562D" w:rsidRDefault="00D916B1" w:rsidP="00D916B1">
                  <w:r>
                    <w:t>Power Supply</w:t>
                  </w:r>
                </w:p>
              </w:txbxContent>
            </v:textbox>
          </v:roundrect>
        </w:pict>
      </w:r>
      <w:r>
        <w:rPr>
          <w:noProof/>
          <w:color w:val="000000" w:themeColor="text1"/>
        </w:rPr>
        <w:pict>
          <v:roundrect id="_x0000_s1026" style="position:absolute;left:0;text-align:left;margin-left:174.75pt;margin-top:6.3pt;width:90pt;height:386.65pt;z-index:251660288" arcsize="10923f" fillcolor="#007">
            <v:fill opacity=".5" color2="fill darken(118)" rotate="t" method="linear sigma" focus="100%" type="gradient"/>
            <v:shadow on="t" opacity=".5" offset="6pt,6pt"/>
            <v:textbox style="mso-next-textbox:#_x0000_s1026">
              <w:txbxContent>
                <w:p w:rsidR="00D916B1" w:rsidRPr="00547FD3" w:rsidRDefault="00D916B1" w:rsidP="00D916B1">
                  <w:pPr>
                    <w:rPr>
                      <w:sz w:val="28"/>
                      <w:szCs w:val="28"/>
                    </w:rPr>
                  </w:pPr>
                </w:p>
                <w:p w:rsidR="00D916B1" w:rsidRDefault="00D916B1" w:rsidP="00D916B1">
                  <w:pPr>
                    <w:rPr>
                      <w:sz w:val="28"/>
                      <w:szCs w:val="28"/>
                    </w:rPr>
                  </w:pPr>
                </w:p>
                <w:p w:rsidR="00D916B1" w:rsidRDefault="00D916B1" w:rsidP="00D916B1">
                  <w:pPr>
                    <w:ind w:firstLine="720"/>
                  </w:pPr>
                  <w:r w:rsidRPr="00780C2A">
                    <w:t>8</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r w:rsidRPr="00780C2A">
                    <w:tab/>
                  </w:r>
                </w:p>
                <w:p w:rsidR="00D916B1" w:rsidRDefault="00D916B1" w:rsidP="00D916B1">
                  <w:pPr>
                    <w:ind w:firstLine="720"/>
                  </w:pPr>
                  <w:r w:rsidRPr="00780C2A">
                    <w:t>0</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r w:rsidRPr="00780C2A">
                    <w:tab/>
                  </w:r>
                  <w:r w:rsidRPr="00780C2A">
                    <w:tab/>
                  </w:r>
                  <w:r w:rsidRPr="00780C2A">
                    <w:tab/>
                    <w:t>5</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p>
                <w:p w:rsidR="00D916B1" w:rsidRPr="00780C2A" w:rsidRDefault="00D916B1" w:rsidP="00D916B1">
                  <w:pPr>
                    <w:ind w:firstLine="720"/>
                  </w:pPr>
                  <w:r w:rsidRPr="00780C2A">
                    <w:t>1</w:t>
                  </w:r>
                </w:p>
                <w:p w:rsidR="00D916B1" w:rsidRPr="00547FD3" w:rsidRDefault="00D916B1" w:rsidP="00D916B1">
                  <w:pPr>
                    <w:rPr>
                      <w:sz w:val="28"/>
                      <w:szCs w:val="28"/>
                    </w:rPr>
                  </w:pPr>
                </w:p>
                <w:p w:rsidR="00D916B1" w:rsidRPr="00547FD3" w:rsidRDefault="00D916B1" w:rsidP="00D916B1">
                  <w:pPr>
                    <w:rPr>
                      <w:sz w:val="28"/>
                      <w:szCs w:val="28"/>
                    </w:rPr>
                  </w:pPr>
                  <w:r w:rsidRPr="00547FD3">
                    <w:rPr>
                      <w:sz w:val="28"/>
                      <w:szCs w:val="28"/>
                    </w:rPr>
                    <w:t xml:space="preserve"> </w:t>
                  </w:r>
                </w:p>
              </w:txbxContent>
            </v:textbox>
          </v:roundrect>
        </w:pict>
      </w:r>
    </w:p>
    <w:p w:rsidR="00D916B1" w:rsidRPr="001C4101" w:rsidRDefault="00F473E7" w:rsidP="00D916B1">
      <w:pPr>
        <w:spacing w:line="360" w:lineRule="auto"/>
        <w:jc w:val="both"/>
        <w:rPr>
          <w:color w:val="000000" w:themeColor="text1"/>
        </w:rPr>
      </w:pP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99.75pt;margin-top:18.15pt;width:75pt;height:18.75pt;z-index:251666432" fillcolor="#a5a5a5" strokecolor="#f2f2f2">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F473E7" w:rsidP="00D916B1">
      <w:pPr>
        <w:spacing w:line="360" w:lineRule="auto"/>
        <w:jc w:val="both"/>
        <w:rPr>
          <w:color w:val="000000" w:themeColor="text1"/>
        </w:rPr>
      </w:pPr>
      <w:r>
        <w:rPr>
          <w:noProof/>
          <w:color w:val="000000" w:themeColor="text1"/>
        </w:rPr>
        <w:pict>
          <v:roundrect id="_x0000_s1035" style="position:absolute;left:0;text-align:left;margin-left:324.75pt;margin-top:8.45pt;width:1in;height:55.4pt;z-index:251669504" arcsize="10923f" fillcolor="#d99594" strokecolor="#943634">
            <v:fill opacity=".5" color2="fill darken(118)" rotate="t" method="linear sigma" focus="100%" type="gradient"/>
            <v:shadow on="t"/>
            <v:textbox style="mso-next-textbox:#_x0000_s1035">
              <w:txbxContent>
                <w:p w:rsidR="00D916B1" w:rsidRPr="003F49D3" w:rsidRDefault="00D916B1" w:rsidP="00D916B1">
                  <w:r>
                    <w:t>16X2LCD</w:t>
                  </w:r>
                </w:p>
              </w:txbxContent>
            </v:textbox>
          </v:roundrect>
        </w:pict>
      </w:r>
    </w:p>
    <w:p w:rsidR="00D916B1" w:rsidRPr="001C4101" w:rsidRDefault="00F473E7" w:rsidP="00D916B1">
      <w:pPr>
        <w:spacing w:line="360" w:lineRule="auto"/>
        <w:jc w:val="both"/>
        <w:rPr>
          <w:color w:val="000000" w:themeColor="text1"/>
        </w:rPr>
      </w:pPr>
      <w:r>
        <w:rPr>
          <w:noProof/>
          <w:color w:val="000000" w:themeColor="text1"/>
        </w:rPr>
        <w:pict>
          <v:shape id="_x0000_s1036" type="#_x0000_t13" style="position:absolute;left:0;text-align:left;margin-left:266.25pt;margin-top:4.7pt;width:59.25pt;height:21.75pt;z-index:251670528" fillcolor="#a5a5a5" strokecolor="white">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F473E7" w:rsidP="00D916B1">
      <w:pPr>
        <w:spacing w:line="360" w:lineRule="auto"/>
        <w:jc w:val="both"/>
        <w:rPr>
          <w:color w:val="000000" w:themeColor="text1"/>
        </w:rPr>
      </w:pPr>
      <w:r>
        <w:rPr>
          <w:noProof/>
          <w:color w:val="000000" w:themeColor="text1"/>
        </w:rPr>
        <w:pict>
          <v:roundrect id="_x0000_s1033" style="position:absolute;left:0;text-align:left;margin-left:33pt;margin-top:12pt;width:82.5pt;height:1in;z-index:251667456" arcsize="10923f" fillcolor="#d99594" strokecolor="#943634">
            <v:fill opacity=".5" color2="fill darken(118)" rotate="t" method="linear sigma" focus="100%" type="gradient"/>
            <v:shadow on="t"/>
            <v:textbox style="mso-next-textbox:#_x0000_s1033">
              <w:txbxContent>
                <w:p w:rsidR="00405F0D" w:rsidRDefault="00405F0D" w:rsidP="00A553A6">
                  <w:pPr>
                    <w:jc w:val="center"/>
                  </w:pPr>
                </w:p>
                <w:p w:rsidR="00405F0D" w:rsidRDefault="000D7F1F" w:rsidP="00A553A6">
                  <w:pPr>
                    <w:jc w:val="center"/>
                  </w:pPr>
                  <w:r>
                    <w:t>IR</w:t>
                  </w:r>
                </w:p>
                <w:p w:rsidR="00D916B1" w:rsidRPr="003F49D3" w:rsidRDefault="00405F0D" w:rsidP="00A553A6">
                  <w:pPr>
                    <w:jc w:val="center"/>
                  </w:pPr>
                  <w:r>
                    <w:t>SENSOR</w:t>
                  </w:r>
                  <w:r w:rsidR="000D7F1F">
                    <w:t>S</w:t>
                  </w:r>
                </w:p>
              </w:txbxContent>
            </v:textbox>
          </v:roundrect>
        </w:pict>
      </w:r>
      <w:r>
        <w:rPr>
          <w:noProof/>
          <w:color w:val="000000" w:themeColor="text1"/>
        </w:rPr>
        <w:pict>
          <v:roundrect id="_x0000_s1066" style="position:absolute;left:0;text-align:left;margin-left:324pt;margin-top:11.8pt;width:1in;height:55.4pt;z-index:251691008" arcsize="10923f" fillcolor="#d99594" strokecolor="#943634">
            <v:fill opacity=".5" color2="fill darken(118)" rotate="t" method="linear sigma" focus="100%" type="gradient"/>
            <v:shadow on="t"/>
            <v:textbox style="mso-next-textbox:#_x0000_s1066">
              <w:txbxContent>
                <w:p w:rsidR="00405F0D" w:rsidRDefault="00405F0D" w:rsidP="00405F0D"/>
                <w:p w:rsidR="00405F0D" w:rsidRPr="003F49D3" w:rsidRDefault="00405F0D" w:rsidP="00405F0D">
                  <w:r>
                    <w:t>BUZZER</w:t>
                  </w:r>
                </w:p>
              </w:txbxContent>
            </v:textbox>
          </v:roundrect>
        </w:pict>
      </w:r>
    </w:p>
    <w:p w:rsidR="00D916B1" w:rsidRPr="001C4101" w:rsidRDefault="00F473E7" w:rsidP="00D916B1">
      <w:pPr>
        <w:tabs>
          <w:tab w:val="left" w:pos="8085"/>
        </w:tabs>
        <w:spacing w:line="360" w:lineRule="auto"/>
        <w:jc w:val="both"/>
        <w:rPr>
          <w:color w:val="000000" w:themeColor="text1"/>
        </w:rPr>
      </w:pPr>
      <w:r>
        <w:rPr>
          <w:noProof/>
          <w:color w:val="000000" w:themeColor="text1"/>
        </w:rPr>
        <w:pict>
          <v:shape id="_x0000_s1034" type="#_x0000_t13" style="position:absolute;left:0;text-align:left;margin-left:116.95pt;margin-top:13.15pt;width:57.8pt;height:21.75pt;z-index:251668480" fillcolor="#a5a5a5" strokecolor="white">
            <v:fill opacity="33423f" color2="fill darken(118)" rotate="t" method="linear sigma" focus="100%" type="gradient"/>
            <v:shadow on="t"/>
          </v:shape>
        </w:pict>
      </w:r>
      <w:r>
        <w:rPr>
          <w:noProof/>
          <w:color w:val="000000" w:themeColor="text1"/>
        </w:rPr>
        <w:pict>
          <v:shape id="_x0000_s1067" type="#_x0000_t13" style="position:absolute;left:0;text-align:left;margin-left:265.5pt;margin-top:8.05pt;width:59.25pt;height:21.75pt;z-index:251692032" fillcolor="#a5a5a5" strokecolor="white">
            <v:fill opacity=".5" color2="fill darken(118)" rotate="t" method="linear sigma" focus="100%" type="gradient"/>
            <v:shadow on="t"/>
          </v:shape>
        </w:pict>
      </w:r>
    </w:p>
    <w:p w:rsidR="00D916B1" w:rsidRPr="001C4101" w:rsidRDefault="00D916B1" w:rsidP="00D916B1">
      <w:pPr>
        <w:tabs>
          <w:tab w:val="left" w:pos="8085"/>
        </w:tabs>
        <w:spacing w:line="360" w:lineRule="auto"/>
        <w:jc w:val="both"/>
        <w:rPr>
          <w:color w:val="000000" w:themeColor="text1"/>
        </w:rPr>
      </w:pPr>
    </w:p>
    <w:p w:rsidR="00D916B1" w:rsidRPr="001C4101" w:rsidRDefault="00D916B1" w:rsidP="00D916B1">
      <w:pPr>
        <w:tabs>
          <w:tab w:val="left" w:pos="8085"/>
        </w:tabs>
        <w:spacing w:line="360" w:lineRule="auto"/>
        <w:jc w:val="both"/>
        <w:rPr>
          <w:color w:val="000000" w:themeColor="text1"/>
        </w:rPr>
      </w:pPr>
      <w:r w:rsidRPr="001C4101">
        <w:rPr>
          <w:color w:val="000000" w:themeColor="text1"/>
        </w:rPr>
        <w:tab/>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D916B1" w:rsidRDefault="00D916B1" w:rsidP="00D916B1">
      <w:pPr>
        <w:spacing w:line="360" w:lineRule="auto"/>
        <w:jc w:val="both"/>
        <w:rPr>
          <w:b/>
          <w:color w:val="000000" w:themeColor="text1"/>
        </w:rPr>
      </w:pPr>
      <w:r w:rsidRPr="001C4101">
        <w:rPr>
          <w:b/>
          <w:color w:val="000000" w:themeColor="text1"/>
        </w:rPr>
        <w:t>POWER SUPPLY BLOCKDIAGRAM:</w:t>
      </w:r>
    </w:p>
    <w:p w:rsidR="00D916B1" w:rsidRPr="001C4101" w:rsidRDefault="00F473E7" w:rsidP="00D916B1">
      <w:pPr>
        <w:spacing w:line="360" w:lineRule="auto"/>
        <w:jc w:val="both"/>
        <w:rPr>
          <w:color w:val="000000" w:themeColor="text1"/>
        </w:rPr>
      </w:pPr>
      <w:r>
        <w:rPr>
          <w:noProof/>
          <w:color w:val="000000" w:themeColor="text1"/>
        </w:rPr>
        <w:pict>
          <v:group id="_x0000_s1037" style="position:absolute;left:0;text-align:left;margin-left:11.6pt;margin-top:13.3pt;width:449.65pt;height:51.25pt;z-index:251671552" coordorigin="1350,12642" coordsize="8993,1025">
            <v:roundrect id="_x0000_s1038" style="position:absolute;left:1350;top:12642;width:1710;height:990" arcsize="10923f" strokecolor="#007" strokeweight="5pt">
              <v:stroke linestyle="thickThin"/>
              <v:imagedata embosscolor="shadow add(51)"/>
              <v:shadow color="#868686"/>
              <v:textbox>
                <w:txbxContent>
                  <w:p w:rsidR="00D916B1" w:rsidRDefault="00D916B1" w:rsidP="00D916B1">
                    <w:r>
                      <w:t>Step down Transformer</w:t>
                    </w:r>
                  </w:p>
                </w:txbxContent>
              </v:textbox>
            </v:roundrect>
            <v:roundrect id="_x0000_s1039" style="position:absolute;left:5353;top:12771;width:1260;height:885" arcsize="10923f" strokecolor="#007" strokeweight="5pt">
              <v:stroke linestyle="thickThin"/>
              <v:imagedata embosscolor="shadow add(51)"/>
              <v:shadow color="#868686"/>
              <v:textbox>
                <w:txbxContent>
                  <w:p w:rsidR="00D916B1" w:rsidRDefault="00D916B1" w:rsidP="00D916B1">
                    <w:r>
                      <w:t>Filter</w:t>
                    </w:r>
                  </w:p>
                </w:txbxContent>
              </v:textbox>
            </v:roundrect>
            <v:roundrect id="_x0000_s1040" style="position:absolute;left:7107;top:12771;width:1455;height:885" arcsize="10923f" strokecolor="#007" strokeweight="5pt">
              <v:stroke linestyle="thickThin"/>
              <v:imagedata embosscolor="shadow add(51)"/>
              <v:shadow color="#868686"/>
              <v:textbox>
                <w:txbxContent>
                  <w:p w:rsidR="00D916B1" w:rsidRDefault="00D916B1" w:rsidP="00D916B1">
                    <w:r>
                      <w:t>Regulator</w:t>
                    </w:r>
                  </w:p>
                </w:txbxContent>
              </v:textbox>
            </v:roundrect>
            <v:roundrect id="_x0000_s1041" style="position:absolute;left:9083;top:12782;width:1260;height:885" arcsize="10923f" strokecolor="#007" strokeweight="5pt">
              <v:stroke linestyle="thickThin"/>
              <v:imagedata embosscolor="shadow add(51)"/>
              <v:shadow color="#868686"/>
              <v:textbox>
                <w:txbxContent>
                  <w:p w:rsidR="00D916B1" w:rsidRDefault="00D916B1" w:rsidP="00D916B1">
                    <w:r>
                      <w:t xml:space="preserve">Output </w:t>
                    </w:r>
                  </w:p>
                </w:txbxContent>
              </v:textbox>
            </v:roundrect>
            <v:roundrect id="_x0000_s1042" style="position:absolute;left:3457;top:12771;width:1380;height:885" arcsize="10923f" strokecolor="#007" strokeweight="5pt">
              <v:stroke linestyle="thickThin"/>
              <v:imagedata embosscolor="shadow add(51)"/>
              <v:shadow color="#868686"/>
              <v:textbox>
                <w:txbxContent>
                  <w:p w:rsidR="00D916B1" w:rsidRDefault="00D916B1" w:rsidP="00D916B1">
                    <w:r>
                      <w:t>Bridge Rectifier</w:t>
                    </w:r>
                  </w:p>
                </w:txbxContent>
              </v:textbox>
            </v:roundrect>
            <v:shape id="_x0000_s1043" type="#_x0000_t13" style="position:absolute;left:3151;top:13138;width:188;height:132" strokecolor="#a5a5a5" strokeweight="5pt">
              <v:stroke linestyle="thickThin"/>
              <v:shadow color="#868686"/>
            </v:shape>
            <v:shape id="_x0000_s1044" type="#_x0000_t13" style="position:absolute;left:4962;top:13144;width:264;height:132" strokecolor="#a5a5a5" strokeweight="5pt">
              <v:stroke linestyle="thickThin"/>
              <v:shadow color="#868686"/>
            </v:shape>
            <v:shape id="_x0000_s1045" type="#_x0000_t13" style="position:absolute;left:6700;top:13106;width:277;height:132" strokecolor="#a5a5a5" strokeweight="5pt">
              <v:stroke linestyle="thickThin"/>
              <v:shadow color="#868686"/>
            </v:shape>
            <v:shape id="_x0000_s1046" type="#_x0000_t13" style="position:absolute;left:8667;top:13167;width:300;height:132" strokecolor="#a5a5a5" strokeweight="5pt">
              <v:stroke linestyle="thickThin"/>
              <v:shadow color="#868686"/>
            </v:shape>
          </v:group>
        </w:pict>
      </w:r>
    </w:p>
    <w:p w:rsidR="00D916B1" w:rsidRPr="001C4101" w:rsidRDefault="00D916B1" w:rsidP="00D916B1">
      <w:pPr>
        <w:spacing w:line="360" w:lineRule="auto"/>
        <w:jc w:val="both"/>
        <w:rPr>
          <w:color w:val="000000" w:themeColor="text1"/>
        </w:rPr>
      </w:pPr>
    </w:p>
    <w:p w:rsidR="006D02FA" w:rsidRDefault="006D02FA"/>
    <w:sectPr w:rsidR="006D02FA" w:rsidSect="00172E6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9D5" w:rsidRDefault="00B819D5" w:rsidP="00D916B1">
      <w:r>
        <w:separator/>
      </w:r>
    </w:p>
  </w:endnote>
  <w:endnote w:type="continuationSeparator" w:id="1">
    <w:p w:rsidR="00B819D5" w:rsidRDefault="00B819D5" w:rsidP="00D916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E" w:rsidRPr="001C4101" w:rsidRDefault="00F473E7" w:rsidP="0056090E">
    <w:pPr>
      <w:rPr>
        <w:color w:val="000000" w:themeColor="text1"/>
      </w:rPr>
    </w:pPr>
    <w:r>
      <w:rPr>
        <w:noProof/>
        <w:color w:val="000000" w:themeColor="text1"/>
      </w:rPr>
      <w:pict>
        <v:line id="_x0000_s2051" style="position:absolute;z-index:251658752" from="-48.75pt,10.2pt" to="480pt,10.2pt" strokecolor="#943634" strokeweight="4.5pt">
          <v:stroke linestyle="thinThick"/>
        </v:line>
      </w:pict>
    </w:r>
  </w:p>
  <w:p w:rsidR="0056090E" w:rsidRPr="001C4101" w:rsidRDefault="00D916B1" w:rsidP="0056090E">
    <w:pPr>
      <w:tabs>
        <w:tab w:val="left" w:pos="330"/>
        <w:tab w:val="center" w:pos="4680"/>
      </w:tabs>
      <w:autoSpaceDE w:val="0"/>
      <w:autoSpaceDN w:val="0"/>
      <w:adjustRightInd w:val="0"/>
      <w:jc w:val="center"/>
      <w:rPr>
        <w:rFonts w:asciiTheme="minorHAnsi" w:hAnsiTheme="minorHAnsi" w:cstheme="minorBidi"/>
        <w:color w:val="000000" w:themeColor="text1"/>
        <w:sz w:val="22"/>
        <w:szCs w:val="22"/>
      </w:rPr>
    </w:pPr>
    <w:r w:rsidRPr="001C4101">
      <w:rPr>
        <w:color w:val="000000" w:themeColor="text1"/>
      </w:rPr>
      <w:tab/>
    </w:r>
  </w:p>
  <w:p w:rsidR="0056090E" w:rsidRPr="001C4101" w:rsidRDefault="00B819D5">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9D5" w:rsidRDefault="00B819D5" w:rsidP="00D916B1">
      <w:r>
        <w:separator/>
      </w:r>
    </w:p>
  </w:footnote>
  <w:footnote w:type="continuationSeparator" w:id="1">
    <w:p w:rsidR="00B819D5" w:rsidRDefault="00B819D5" w:rsidP="00D9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E2" w:rsidRPr="00E129E1" w:rsidRDefault="00176CD0" w:rsidP="009516E2">
    <w:pPr>
      <w:pStyle w:val="Header"/>
    </w:pPr>
    <w:r>
      <w:t xml:space="preserve"> </w:t>
    </w:r>
    <w:r w:rsidR="008C58C2">
      <w:t xml:space="preserve">GE_48  </w:t>
    </w:r>
    <w:r w:rsidR="00D916B1" w:rsidRPr="00E129E1">
      <w:t xml:space="preserve">            </w:t>
    </w:r>
    <w:r>
      <w:rPr>
        <w:noProof/>
      </w:rPr>
      <w:t xml:space="preserve">                     </w:t>
    </w:r>
    <w:r w:rsidR="00B35E31">
      <w:rPr>
        <w:noProof/>
      </w:rPr>
      <w:t xml:space="preserve">   </w:t>
    </w:r>
    <w:r w:rsidR="00D916B1">
      <w:rPr>
        <w:noProof/>
      </w:rPr>
      <w:t xml:space="preserve">   </w:t>
    </w:r>
  </w:p>
  <w:p w:rsidR="009516E2" w:rsidRPr="00E129E1" w:rsidRDefault="00F473E7" w:rsidP="009516E2">
    <w:pPr>
      <w:pStyle w:val="Header"/>
    </w:pPr>
    <w:r>
      <w:rPr>
        <w:noProof/>
      </w:rPr>
      <w:pict>
        <v:line id="_x0000_s2050" style="position:absolute;z-index:251657728" from="-44.25pt,4.3pt" to="484.5pt,4.3pt" strokecolor="#943634" strokeweight="4.5pt">
          <v:stroke linestyle="thinThick"/>
        </v:line>
      </w:pict>
    </w:r>
  </w:p>
  <w:p w:rsidR="009516E2" w:rsidRDefault="00B819D5" w:rsidP="00951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916B1"/>
    <w:rsid w:val="000D7F1F"/>
    <w:rsid w:val="00116B17"/>
    <w:rsid w:val="001566AD"/>
    <w:rsid w:val="00170D7D"/>
    <w:rsid w:val="00176CD0"/>
    <w:rsid w:val="00236685"/>
    <w:rsid w:val="00252CF0"/>
    <w:rsid w:val="002F5BBD"/>
    <w:rsid w:val="003631DA"/>
    <w:rsid w:val="00405F0D"/>
    <w:rsid w:val="004F0CB1"/>
    <w:rsid w:val="00504A3B"/>
    <w:rsid w:val="0059044C"/>
    <w:rsid w:val="006D02FA"/>
    <w:rsid w:val="00824054"/>
    <w:rsid w:val="008A7070"/>
    <w:rsid w:val="008C54CF"/>
    <w:rsid w:val="008C58C2"/>
    <w:rsid w:val="00912326"/>
    <w:rsid w:val="00A35B48"/>
    <w:rsid w:val="00A553A6"/>
    <w:rsid w:val="00A67E01"/>
    <w:rsid w:val="00AC12E1"/>
    <w:rsid w:val="00AD6D2A"/>
    <w:rsid w:val="00B35E31"/>
    <w:rsid w:val="00B819D5"/>
    <w:rsid w:val="00BD59BB"/>
    <w:rsid w:val="00BD5FBF"/>
    <w:rsid w:val="00BF6808"/>
    <w:rsid w:val="00D642EC"/>
    <w:rsid w:val="00D916B1"/>
    <w:rsid w:val="00DB6EFC"/>
    <w:rsid w:val="00EA2196"/>
    <w:rsid w:val="00EE1BCC"/>
    <w:rsid w:val="00EE2E13"/>
    <w:rsid w:val="00F140C2"/>
    <w:rsid w:val="00F473E7"/>
    <w:rsid w:val="00F7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16B1"/>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6B1"/>
    <w:rPr>
      <w:rFonts w:ascii="Times New Roman" w:eastAsia="Times New Roman" w:hAnsi="Times New Roman" w:cs="Times New Roman"/>
      <w:b/>
      <w:bCs/>
      <w:sz w:val="24"/>
      <w:szCs w:val="24"/>
    </w:rPr>
  </w:style>
  <w:style w:type="paragraph" w:styleId="ListParagraph">
    <w:name w:val="List Paragraph"/>
    <w:basedOn w:val="Normal"/>
    <w:uiPriority w:val="34"/>
    <w:qFormat/>
    <w:rsid w:val="00D916B1"/>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D916B1"/>
    <w:pPr>
      <w:tabs>
        <w:tab w:val="center" w:pos="4680"/>
        <w:tab w:val="right" w:pos="9360"/>
      </w:tabs>
    </w:pPr>
  </w:style>
  <w:style w:type="character" w:customStyle="1" w:styleId="HeaderChar">
    <w:name w:val="Header Char"/>
    <w:basedOn w:val="DefaultParagraphFont"/>
    <w:link w:val="Header"/>
    <w:uiPriority w:val="99"/>
    <w:rsid w:val="00D91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6B1"/>
    <w:pPr>
      <w:tabs>
        <w:tab w:val="center" w:pos="4680"/>
        <w:tab w:val="right" w:pos="9360"/>
      </w:tabs>
    </w:pPr>
  </w:style>
  <w:style w:type="character" w:customStyle="1" w:styleId="FooterChar">
    <w:name w:val="Footer Char"/>
    <w:basedOn w:val="DefaultParagraphFont"/>
    <w:link w:val="Footer"/>
    <w:uiPriority w:val="99"/>
    <w:rsid w:val="00D916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6B1"/>
    <w:rPr>
      <w:color w:val="0000FF" w:themeColor="hyperlink"/>
      <w:u w:val="single"/>
    </w:rPr>
  </w:style>
  <w:style w:type="paragraph" w:styleId="BalloonText">
    <w:name w:val="Balloon Text"/>
    <w:basedOn w:val="Normal"/>
    <w:link w:val="BalloonTextChar"/>
    <w:uiPriority w:val="99"/>
    <w:semiHidden/>
    <w:unhideWhenUsed/>
    <w:rsid w:val="00D916B1"/>
    <w:rPr>
      <w:rFonts w:ascii="Tahoma" w:hAnsi="Tahoma" w:cs="Tahoma"/>
      <w:sz w:val="16"/>
      <w:szCs w:val="16"/>
    </w:rPr>
  </w:style>
  <w:style w:type="character" w:customStyle="1" w:styleId="BalloonTextChar">
    <w:name w:val="Balloon Text Char"/>
    <w:basedOn w:val="DefaultParagraphFont"/>
    <w:link w:val="BalloonText"/>
    <w:uiPriority w:val="99"/>
    <w:semiHidden/>
    <w:rsid w:val="00D916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221</Words>
  <Characters>1264</Characters>
  <Application>Microsoft Office Word</Application>
  <DocSecurity>0</DocSecurity>
  <Lines>10</Lines>
  <Paragraphs>2</Paragraphs>
  <ScaleCrop>false</ScaleCrop>
  <Company>amvitech</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38</cp:revision>
  <dcterms:created xsi:type="dcterms:W3CDTF">2013-12-09T05:45:00Z</dcterms:created>
  <dcterms:modified xsi:type="dcterms:W3CDTF">2015-06-09T08:31:00Z</dcterms:modified>
</cp:coreProperties>
</file>